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C0" w:rsidRDefault="00317EC0" w:rsidP="00317EC0">
      <w:pPr>
        <w:jc w:val="center"/>
        <w:rPr>
          <w:rFonts w:ascii="微软雅黑" w:eastAsia="微软雅黑" w:hAnsi="微软雅黑" w:hint="eastAsia"/>
          <w:b/>
          <w:bCs/>
          <w:sz w:val="40"/>
          <w:szCs w:val="24"/>
        </w:rPr>
      </w:pPr>
    </w:p>
    <w:p w:rsidR="00317EC0" w:rsidRDefault="00317EC0" w:rsidP="00317EC0">
      <w:pPr>
        <w:jc w:val="center"/>
        <w:rPr>
          <w:rFonts w:ascii="微软雅黑" w:eastAsia="微软雅黑" w:hAnsi="微软雅黑"/>
          <w:b/>
          <w:bCs/>
          <w:sz w:val="40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bCs/>
          <w:sz w:val="40"/>
          <w:szCs w:val="24"/>
        </w:rPr>
        <w:t>投资方进场应提交材料清单</w:t>
      </w:r>
    </w:p>
    <w:bookmarkEnd w:id="0"/>
    <w:p w:rsidR="00317EC0" w:rsidRDefault="00317EC0" w:rsidP="00317EC0">
      <w:pPr>
        <w:rPr>
          <w:rFonts w:ascii="微软雅黑" w:eastAsia="微软雅黑" w:hAnsi="微软雅黑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6946"/>
      </w:tblGrid>
      <w:tr w:rsidR="00317EC0" w:rsidTr="00B9693C">
        <w:trPr>
          <w:trHeight w:val="525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资料名称</w:t>
            </w:r>
          </w:p>
        </w:tc>
      </w:tr>
      <w:tr w:rsidR="00317EC0" w:rsidTr="00B9693C">
        <w:trPr>
          <w:trHeight w:val="659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《投资意向申请书》 原件</w:t>
            </w:r>
          </w:p>
        </w:tc>
      </w:tr>
      <w:tr w:rsidR="00317EC0" w:rsidTr="00B9693C">
        <w:trPr>
          <w:trHeight w:val="568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营业执照复印件</w:t>
            </w:r>
          </w:p>
        </w:tc>
      </w:tr>
      <w:tr w:rsidR="00317EC0" w:rsidTr="00B9693C">
        <w:trPr>
          <w:trHeight w:val="57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章程复印件</w:t>
            </w:r>
          </w:p>
        </w:tc>
      </w:tr>
      <w:tr w:rsidR="00317EC0" w:rsidTr="00B9693C">
        <w:trPr>
          <w:trHeight w:val="57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法定代表人身份证复印件</w:t>
            </w:r>
          </w:p>
        </w:tc>
      </w:tr>
      <w:tr w:rsidR="00317EC0" w:rsidTr="00B9693C">
        <w:trPr>
          <w:trHeight w:val="57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授权委托书原件</w:t>
            </w:r>
          </w:p>
        </w:tc>
      </w:tr>
      <w:tr w:rsidR="00317EC0" w:rsidTr="00B9693C">
        <w:trPr>
          <w:trHeight w:val="57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授权人身份证复印件</w:t>
            </w:r>
          </w:p>
        </w:tc>
      </w:tr>
      <w:tr w:rsidR="00317EC0" w:rsidTr="00B9693C">
        <w:trPr>
          <w:trHeight w:val="511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近期财务报表原件（投资申请前一个月的）</w:t>
            </w:r>
          </w:p>
        </w:tc>
      </w:tr>
      <w:tr w:rsidR="00317EC0" w:rsidTr="00B9693C">
        <w:trPr>
          <w:trHeight w:val="57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支付能力证明原件（银行流水、股票账户余额等，金额需高于挂牌价格）</w:t>
            </w:r>
          </w:p>
        </w:tc>
      </w:tr>
      <w:tr w:rsidR="00317EC0" w:rsidTr="00B9693C">
        <w:trPr>
          <w:trHeight w:val="533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《增资进场交易协议书》原件</w:t>
            </w:r>
          </w:p>
        </w:tc>
      </w:tr>
      <w:tr w:rsidR="00317EC0" w:rsidTr="00B9693C">
        <w:trPr>
          <w:trHeight w:val="405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《进场交易告知函》原件</w:t>
            </w:r>
          </w:p>
        </w:tc>
      </w:tr>
      <w:tr w:rsidR="00317EC0" w:rsidTr="00B9693C">
        <w:trPr>
          <w:trHeight w:val="561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《委托代理合同》原件</w:t>
            </w:r>
          </w:p>
        </w:tc>
      </w:tr>
      <w:tr w:rsidR="00317EC0" w:rsidTr="00B9693C">
        <w:trPr>
          <w:trHeight w:val="1410"/>
        </w:trPr>
        <w:tc>
          <w:tcPr>
            <w:tcW w:w="1149" w:type="dxa"/>
            <w:vAlign w:val="center"/>
          </w:tcPr>
          <w:p w:rsidR="00317EC0" w:rsidRDefault="00317EC0" w:rsidP="00B9693C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6946" w:type="dxa"/>
            <w:vAlign w:val="center"/>
          </w:tcPr>
          <w:p w:rsidR="00317EC0" w:rsidRDefault="00317EC0" w:rsidP="00B9693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1、上述资料中的复印件材料，由原件持有方加盖公章，多页的加盖骑缝章。</w:t>
            </w:r>
          </w:p>
          <w:p w:rsidR="00317EC0" w:rsidRDefault="00317EC0" w:rsidP="00B9693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2、意向投资方为自然人的，须提供本人身份证复印件，并由本人在材料每一页由本人签字（按手印）。</w:t>
            </w:r>
          </w:p>
          <w:p w:rsidR="00317EC0" w:rsidRDefault="00317EC0" w:rsidP="00B9693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3、意向投资方为联合体的，须提交《联合投资协议》，模板详见示范文本。</w:t>
            </w:r>
          </w:p>
        </w:tc>
      </w:tr>
    </w:tbl>
    <w:p w:rsidR="00710C62" w:rsidRPr="00317EC0" w:rsidRDefault="00710C62" w:rsidP="00317EC0"/>
    <w:sectPr w:rsidR="00710C62" w:rsidRPr="0031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6"/>
    <w:rsid w:val="00317EC0"/>
    <w:rsid w:val="00554D36"/>
    <w:rsid w:val="007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7CA47-4FF6-42BC-B64C-D58900E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2017-10-24T01:38:00Z</dcterms:created>
  <dcterms:modified xsi:type="dcterms:W3CDTF">2017-10-24T01:38:00Z</dcterms:modified>
</cp:coreProperties>
</file>